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72" w:rsidRPr="004354FA" w:rsidRDefault="00770F72" w:rsidP="00770F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354FA">
        <w:rPr>
          <w:rFonts w:ascii="Times New Roman" w:hAnsi="Times New Roman" w:cs="Times New Roman"/>
          <w:b/>
          <w:bCs/>
          <w:sz w:val="16"/>
          <w:szCs w:val="16"/>
        </w:rPr>
        <w:t>ПЕРЕЧЕНЬ</w:t>
      </w:r>
    </w:p>
    <w:p w:rsidR="00770F72" w:rsidRPr="004354FA" w:rsidRDefault="00770F72" w:rsidP="00770F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354FA">
        <w:rPr>
          <w:rFonts w:ascii="Times New Roman" w:hAnsi="Times New Roman" w:cs="Times New Roman"/>
          <w:b/>
          <w:bCs/>
          <w:sz w:val="16"/>
          <w:szCs w:val="16"/>
        </w:rPr>
        <w:t xml:space="preserve">категорий лиц, в отношении которых выявлены факты </w:t>
      </w:r>
      <w:proofErr w:type="gramStart"/>
      <w:r w:rsidRPr="004354FA">
        <w:rPr>
          <w:rFonts w:ascii="Times New Roman" w:hAnsi="Times New Roman" w:cs="Times New Roman"/>
          <w:b/>
          <w:bCs/>
          <w:sz w:val="16"/>
          <w:szCs w:val="16"/>
        </w:rPr>
        <w:t>детского</w:t>
      </w:r>
      <w:proofErr w:type="gramEnd"/>
    </w:p>
    <w:p w:rsidR="00770F72" w:rsidRPr="004354FA" w:rsidRDefault="00770F72" w:rsidP="00770F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4354FA">
        <w:rPr>
          <w:rFonts w:ascii="Times New Roman" w:hAnsi="Times New Roman" w:cs="Times New Roman"/>
          <w:b/>
          <w:bCs/>
          <w:sz w:val="16"/>
          <w:szCs w:val="16"/>
        </w:rPr>
        <w:t>и семейного неблагополучия</w:t>
      </w:r>
    </w:p>
    <w:tbl>
      <w:tblPr>
        <w:tblW w:w="73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709"/>
        <w:gridCol w:w="708"/>
      </w:tblGrid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код 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Наименование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субъекта, ответственного за подтверждение факта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Соотношение с кодом постановки</w:t>
            </w:r>
          </w:p>
          <w:p w:rsidR="00A4081D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70F72" w:rsidRPr="004354FA" w:rsidTr="004354F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 Категории лиц, в отношении которых установлены факты детского и семейного неблагополучия, требующие постановки на ведомственный учет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Несовершеннолетний, в отношении которого выявлен суицидальный риск </w:t>
            </w:r>
            <w:hyperlink r:id="rId6" w:anchor="Par242" w:history="1">
              <w:r w:rsidRPr="004354FA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11с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совершивший попытк</w:t>
            </w:r>
            <w:proofErr w:type="gramStart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и) суицида(</w:t>
            </w:r>
            <w:proofErr w:type="spellStart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11с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испытывающий трудности в общении со сверстниками, часто находящийся в роли жертвы, подвергающийся психологической травле, конфликтующий со сверстниками, педагогами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тайно или вопреки запрету законного представителя (родителя) оставил место проживания и отсутствовал более 6 часов в дневное время, более 3 часов в вечернее (ночное)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испытывающий резкое ухудшение общего состояния здоровья, выражающееся в снижении веса, обморочных состояниях, изменении группы здоровья, связанном с ухудшением состояния здоровья, и другие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Беременная несовершеннолетняя, несовершеннолетняя мать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пропускающий занятия без уважительной причины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770F72"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испытывающий трудности в освоении образовательной программы (не успевает по 30% и более предметов по итогам четверти), в том числе проявляющий ненадлежащее отношение к учебе, часто не выполняющий домашние задание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081D" w:rsidRPr="004354FA"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в отношении которого вынесено дисциплинарное взыскание за неоднократное нарушение правил внутреннего распорядка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однократно совершивший административное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11п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состоящий в группах деструктивной, асоциальной направленности (которые пропагандируют употребление психоактивных веществ, совершение преступлений, правонарушений и др.), в том числе в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и родители, находящиеся в состоянии острого и (или) повторяющегося конфликта, острой кризисной ситуации в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у которого отсутствует необходимая одежда, соответствующая возрасту и сезону, отдельное место для занятий, сна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Семья, в которой зафиксированы случаи физического, психологического, иного насилия между родителями либо другими лицами, проживающими в одном жилом помещении с ребенком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Семья, проживающая в неблагоприятных для несовершеннолетнего условиях (неудовлетворительные санитарно-гигиенические условия)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Родители, совершающие антиобщественные действия, оказывающие негативное воздействие на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770F72" w:rsidRPr="004354FA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уклоняющиеся от </w:t>
            </w:r>
            <w:proofErr w:type="gramStart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 и успеваемостью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у которых отсутствует работа, имеющие низкий материальный достаток (ниже прожиточного </w:t>
            </w:r>
            <w:hyperlink r:id="rId7" w:history="1">
              <w:r w:rsidRPr="004354FA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минимума</w:t>
              </w:r>
            </w:hyperlink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ТУ МСР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Родители или несовершеннолетний, у которых отсутствуют документы, подтверждающие регистрацию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Родитель, у которого ранее зарегистрированы факты отказа от ребенка, факты лишения родительских прав, ограничения в родительских правах в отношении других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ТУ МСР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4081D" w:rsidRPr="004354FA" w:rsidTr="004354FA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1D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b/>
                <w:sz w:val="16"/>
                <w:szCs w:val="16"/>
              </w:rPr>
              <w:t>2. Категории лиц, в отношении которых установлены факты детского и семейного неблагополучия без постановки на ведомственный учет</w:t>
            </w:r>
          </w:p>
          <w:p w:rsidR="00A4081D" w:rsidRPr="004354FA" w:rsidRDefault="00A408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Кандидаты в ГР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имеющий нарушения в эмоционально-волевой сфере (тревожность (депрессивность), агрессивность, замкнутость, низкая самооценка)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Несовершеннолетний, у которого выявлен риск употребления психоактивных веществ, в том числе проявление интереса к </w:t>
            </w:r>
            <w:proofErr w:type="spellStart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психоактивным</w:t>
            </w:r>
            <w:proofErr w:type="spellEnd"/>
            <w:r w:rsidRPr="004354FA">
              <w:rPr>
                <w:rFonts w:ascii="Times New Roman" w:hAnsi="Times New Roman" w:cs="Times New Roman"/>
                <w:sz w:val="16"/>
                <w:szCs w:val="16"/>
              </w:rPr>
              <w:t xml:space="preserve"> веществам (по результатам тестирования)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испытывающий психологические трудности в адаптации в коллективе сверстников в связи со сменой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испытывающий психоэмоциональные переживания при проживании отдельно от родителей (младше 15 лет), с некровными родителями (отчимом, мачехой, в том числе сожителями)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34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47884" w:rsidRPr="004354FA" w:rsidTr="00435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Несовершеннолетний, не вовлеченный в дополнительную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FA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2" w:rsidRPr="004354FA" w:rsidRDefault="0077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0F72" w:rsidRPr="004354FA" w:rsidRDefault="00770F72" w:rsidP="00770F72">
      <w:pPr>
        <w:pStyle w:val="a3"/>
        <w:rPr>
          <w:sz w:val="16"/>
          <w:szCs w:val="16"/>
        </w:rPr>
      </w:pPr>
      <w:bookmarkStart w:id="0" w:name="Par242"/>
      <w:bookmarkEnd w:id="0"/>
      <w:r w:rsidRPr="004354FA">
        <w:rPr>
          <w:sz w:val="16"/>
          <w:szCs w:val="16"/>
        </w:rPr>
        <w:t>&lt;*&gt; По результатам диагностики школьного психолога.</w:t>
      </w:r>
    </w:p>
    <w:p w:rsidR="00770F72" w:rsidRPr="004354FA" w:rsidRDefault="00770F72" w:rsidP="00770F72">
      <w:pPr>
        <w:pStyle w:val="a3"/>
        <w:rPr>
          <w:sz w:val="16"/>
          <w:szCs w:val="16"/>
        </w:rPr>
      </w:pPr>
      <w:r w:rsidRPr="004354FA">
        <w:rPr>
          <w:sz w:val="16"/>
          <w:szCs w:val="16"/>
        </w:rPr>
        <w:t>МО - медицинские организации;</w:t>
      </w:r>
    </w:p>
    <w:p w:rsidR="00770F72" w:rsidRPr="004354FA" w:rsidRDefault="00770F72" w:rsidP="00770F72">
      <w:pPr>
        <w:pStyle w:val="a3"/>
        <w:rPr>
          <w:sz w:val="16"/>
          <w:szCs w:val="16"/>
        </w:rPr>
      </w:pPr>
      <w:r w:rsidRPr="004354FA">
        <w:rPr>
          <w:sz w:val="16"/>
          <w:szCs w:val="16"/>
        </w:rPr>
        <w:t>ОО - образовательные организации;</w:t>
      </w:r>
    </w:p>
    <w:p w:rsidR="00770F72" w:rsidRPr="004354FA" w:rsidRDefault="00770F72" w:rsidP="00770F72">
      <w:pPr>
        <w:pStyle w:val="a3"/>
        <w:rPr>
          <w:sz w:val="16"/>
          <w:szCs w:val="16"/>
        </w:rPr>
      </w:pPr>
      <w:r w:rsidRPr="004354FA">
        <w:rPr>
          <w:sz w:val="16"/>
          <w:szCs w:val="16"/>
        </w:rPr>
        <w:t>КДН - районные (городские) комиссии по делам несовершеннолетних и защите их прав;</w:t>
      </w:r>
    </w:p>
    <w:p w:rsidR="001521CA" w:rsidRDefault="00770F72" w:rsidP="004354FA">
      <w:pPr>
        <w:pStyle w:val="a3"/>
      </w:pPr>
      <w:r w:rsidRPr="004354FA">
        <w:rPr>
          <w:sz w:val="16"/>
          <w:szCs w:val="16"/>
        </w:rPr>
        <w:t>ТУ МСР - территориальные управления Министерства социального развития Пермского края.</w:t>
      </w:r>
      <w:bookmarkStart w:id="1" w:name="_GoBack"/>
      <w:bookmarkEnd w:id="1"/>
    </w:p>
    <w:sectPr w:rsidR="001521CA" w:rsidSect="004354FA">
      <w:pgSz w:w="16838" w:h="11906" w:orient="landscape"/>
      <w:pgMar w:top="284" w:right="28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A"/>
    <w:rsid w:val="001521CA"/>
    <w:rsid w:val="00347884"/>
    <w:rsid w:val="004354FA"/>
    <w:rsid w:val="00770F72"/>
    <w:rsid w:val="009F446A"/>
    <w:rsid w:val="00A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0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562954B9BEB95A520A0DC6B49CC672A069C69DAE43B5218F2BC5FAF89B44580DD76C1053CAD1F9768B2B2EA1F088L1d9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&#1053;&#1055;&#1040;,%20&#1047;&#1072;&#1082;&#1086;&#1085;&#1099;,%20&#1076;&#1086;&#1082;-&#1090;&#1099;\&#1055;&#1086;&#1088;&#1103;&#1076;&#1086;&#1082;%20&#1087;&#1086;%20&#1074;&#1099;&#1103;&#1074;&#1083;&#1077;&#1085;&#1080;&#1102;%20&#1076;&#1077;&#1090;&#1089;&#1082;&#1086;&#1075;&#1086;%20&#1080;%20&#1089;&#1077;&#1084;&#1077;&#1081;&#1085;&#1086;&#1075;&#1086;%20&#1085;&#1077;&#1073;&#1083;&#1072;&#1075;&#1086;&#1087;&#1086;&#1083;&#1091;&#109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9A6-0C00-43AC-A945-68612DA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2019-03-06T10:49:00Z</cp:lastPrinted>
  <dcterms:created xsi:type="dcterms:W3CDTF">2019-03-06T06:44:00Z</dcterms:created>
  <dcterms:modified xsi:type="dcterms:W3CDTF">2019-03-06T10:49:00Z</dcterms:modified>
</cp:coreProperties>
</file>