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1" w:rsidRDefault="00014681" w:rsidP="00014681">
      <w:pPr>
        <w:pStyle w:val="a3"/>
        <w:spacing w:before="0" w:beforeAutospacing="0" w:after="0" w:afterAutospacing="0"/>
        <w:rPr>
          <w:rStyle w:val="a4"/>
          <w:b w:val="0"/>
        </w:rPr>
      </w:pPr>
      <w:bookmarkStart w:id="0" w:name="_GoBack"/>
      <w:r>
        <w:rPr>
          <w:bCs/>
          <w:noProof/>
        </w:rPr>
        <w:drawing>
          <wp:inline distT="0" distB="0" distL="0" distR="0">
            <wp:extent cx="6297433" cy="9374588"/>
            <wp:effectExtent l="0" t="0" r="0" b="0"/>
            <wp:docPr id="2" name="Рисунок 2" descr="C:\Users\User\Pictures\2019-04-17 ав\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7 ав\а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33" cy="93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4681" w:rsidRDefault="00014681" w:rsidP="0001468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14681" w:rsidRDefault="00014681" w:rsidP="0001468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81773" w:rsidRDefault="00C80947" w:rsidP="0001468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p w:rsidR="00014681" w:rsidRDefault="00014681" w:rsidP="00014681">
      <w:pPr>
        <w:pStyle w:val="a3"/>
        <w:spacing w:before="0" w:beforeAutospacing="0" w:after="0" w:afterAutospacing="0"/>
        <w:ind w:left="4956" w:firstLine="708"/>
        <w:jc w:val="center"/>
        <w:rPr>
          <w:rStyle w:val="a4"/>
        </w:rPr>
      </w:pPr>
    </w:p>
    <w:p w:rsidR="00D60B3A" w:rsidRPr="00BD6776" w:rsidRDefault="00D60B3A" w:rsidP="00644A99">
      <w:pPr>
        <w:pStyle w:val="a3"/>
        <w:spacing w:before="0" w:beforeAutospacing="0" w:after="0" w:afterAutospacing="0"/>
        <w:ind w:firstLine="709"/>
        <w:jc w:val="both"/>
      </w:pPr>
      <w:r w:rsidRPr="00BD6776">
        <w:t>3.1. Решение о постановке на в</w:t>
      </w:r>
      <w:r w:rsidR="00FC4A72">
        <w:t>нутренний</w:t>
      </w:r>
      <w:r w:rsidRPr="00BD6776">
        <w:t xml:space="preserve"> учёт или снятии с учёта</w:t>
      </w:r>
      <w:r w:rsidR="00EC0DFC">
        <w:t xml:space="preserve"> </w:t>
      </w:r>
      <w:r w:rsidR="00FC4A72">
        <w:t>воспитанников</w:t>
      </w:r>
      <w:r w:rsidRPr="00BD6776">
        <w:t xml:space="preserve"> принимается </w:t>
      </w:r>
      <w:r w:rsidR="00644A99">
        <w:t xml:space="preserve">образовательной организацией </w:t>
      </w:r>
      <w:r w:rsidRPr="00BD6776">
        <w:t>на</w:t>
      </w:r>
      <w:r w:rsidR="00644A99">
        <w:t xml:space="preserve"> заседании</w:t>
      </w:r>
      <w:r w:rsidRPr="00BD6776">
        <w:t xml:space="preserve"> </w:t>
      </w:r>
      <w:r w:rsidR="00EC0DFC">
        <w:t>Совет</w:t>
      </w:r>
      <w:r w:rsidR="00644A99">
        <w:t>а</w:t>
      </w:r>
      <w:r w:rsidR="00EC0DFC">
        <w:t xml:space="preserve"> профилактики</w:t>
      </w:r>
      <w:r w:rsidR="00FC4A72">
        <w:t xml:space="preserve"> ДОУ</w:t>
      </w:r>
      <w:r w:rsidR="00EC0DFC">
        <w:t xml:space="preserve">. </w:t>
      </w:r>
    </w:p>
    <w:p w:rsidR="00D60B3A" w:rsidRPr="00BD6776" w:rsidRDefault="00D60B3A" w:rsidP="00644A99">
      <w:pPr>
        <w:pStyle w:val="a3"/>
        <w:spacing w:before="0" w:beforeAutospacing="0" w:after="0" w:afterAutospacing="0"/>
        <w:ind w:firstLine="709"/>
        <w:jc w:val="both"/>
      </w:pPr>
      <w:r w:rsidRPr="00BD6776">
        <w:t>3.2. Постано</w:t>
      </w:r>
      <w:r w:rsidR="00FC4A72">
        <w:t>вка или снятие с внутреннего</w:t>
      </w:r>
      <w:r w:rsidRPr="00BD6776">
        <w:t xml:space="preserve"> учёта осуществляется:</w:t>
      </w:r>
    </w:p>
    <w:p w:rsidR="00D60B3A" w:rsidRDefault="00C52DCC" w:rsidP="00644A99">
      <w:pPr>
        <w:pStyle w:val="a3"/>
        <w:spacing w:before="0" w:beforeAutospacing="0" w:after="0" w:afterAutospacing="0"/>
        <w:ind w:firstLine="709"/>
        <w:jc w:val="both"/>
      </w:pPr>
      <w:r>
        <w:t xml:space="preserve">- по характеристике </w:t>
      </w:r>
      <w:r w:rsidR="00D60B3A" w:rsidRPr="00BD6776">
        <w:t xml:space="preserve"> </w:t>
      </w:r>
      <w:r w:rsidR="00FC4A72">
        <w:t>воспитателей</w:t>
      </w:r>
      <w:r w:rsidR="00D60B3A" w:rsidRPr="00BD6776">
        <w:t>;</w:t>
      </w:r>
    </w:p>
    <w:p w:rsidR="00EC0DFC" w:rsidRDefault="00EC0DFC" w:rsidP="00644A99">
      <w:pPr>
        <w:pStyle w:val="a3"/>
        <w:spacing w:before="0" w:beforeAutospacing="0" w:after="0" w:afterAutospacing="0"/>
        <w:ind w:firstLine="709"/>
        <w:jc w:val="both"/>
      </w:pPr>
      <w:r>
        <w:t>- по</w:t>
      </w:r>
      <w:r w:rsidR="00421CA1">
        <w:t xml:space="preserve"> инициативе </w:t>
      </w:r>
      <w:r>
        <w:t>других педагогов;</w:t>
      </w:r>
    </w:p>
    <w:p w:rsidR="00EC0DFC" w:rsidRPr="00BD6776" w:rsidRDefault="00EC0DFC" w:rsidP="00644A99">
      <w:pPr>
        <w:pStyle w:val="a3"/>
        <w:spacing w:before="0" w:beforeAutospacing="0" w:after="0" w:afterAutospacing="0"/>
        <w:ind w:firstLine="709"/>
        <w:jc w:val="both"/>
      </w:pPr>
      <w:r>
        <w:t>- по поступившим документам из других ведомств системы профилактики.</w:t>
      </w:r>
    </w:p>
    <w:p w:rsidR="00EC0DFC" w:rsidRDefault="00D60B3A" w:rsidP="00644A99">
      <w:pPr>
        <w:pStyle w:val="a3"/>
        <w:spacing w:before="0" w:beforeAutospacing="0" w:after="0" w:afterAutospacing="0"/>
        <w:ind w:firstLine="709"/>
        <w:jc w:val="both"/>
      </w:pPr>
      <w:r w:rsidRPr="00BD6776">
        <w:t>3.3. Для постановки несовершеннолетнего на внутр</w:t>
      </w:r>
      <w:r w:rsidR="00FC4A72">
        <w:t>енний</w:t>
      </w:r>
      <w:r w:rsidRPr="00BD6776">
        <w:t xml:space="preserve"> учёт</w:t>
      </w:r>
      <w:r w:rsidR="00EC0DFC">
        <w:t xml:space="preserve"> в «группу риска»:</w:t>
      </w:r>
    </w:p>
    <w:p w:rsidR="00EC0DFC" w:rsidRDefault="00EC0DFC" w:rsidP="000A3CD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FC4A72">
        <w:t>воспитатель</w:t>
      </w:r>
      <w:r>
        <w:t xml:space="preserve"> пред</w:t>
      </w:r>
      <w:r w:rsidR="000A3CDF">
        <w:t>о</w:t>
      </w:r>
      <w:r>
        <w:t>ставляет</w:t>
      </w:r>
      <w:r w:rsidR="00421CA1">
        <w:t xml:space="preserve"> </w:t>
      </w:r>
      <w:proofErr w:type="gramStart"/>
      <w:r w:rsidR="00B64843">
        <w:t>ответственному</w:t>
      </w:r>
      <w:proofErr w:type="gramEnd"/>
      <w:r w:rsidR="00B64843">
        <w:t xml:space="preserve"> з</w:t>
      </w:r>
      <w:r w:rsidR="00421CA1">
        <w:t>а профилактическую работу в ДОУ</w:t>
      </w:r>
      <w:r w:rsidR="00C52DCC">
        <w:t xml:space="preserve"> характеристику на</w:t>
      </w:r>
      <w:r w:rsidR="000A3CDF">
        <w:t xml:space="preserve"> </w:t>
      </w:r>
      <w:r w:rsidR="00FC4A72">
        <w:t>воспитанника</w:t>
      </w:r>
      <w:r w:rsidR="000A3CDF">
        <w:t>;</w:t>
      </w:r>
    </w:p>
    <w:p w:rsidR="000A3CDF" w:rsidRDefault="000A3CDF" w:rsidP="000A3CD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 w:rsidR="00421CA1">
        <w:t>ответственный</w:t>
      </w:r>
      <w:proofErr w:type="gramEnd"/>
      <w:r w:rsidR="00421CA1" w:rsidRPr="00421CA1">
        <w:t xml:space="preserve"> за профилактическую работу в ДОУ </w:t>
      </w:r>
      <w:r>
        <w:t>выносит данное представление на заседание Совета профилактики;</w:t>
      </w:r>
    </w:p>
    <w:p w:rsidR="00F146A3" w:rsidRDefault="000A3CDF" w:rsidP="000A3CDF">
      <w:pPr>
        <w:pStyle w:val="a3"/>
        <w:spacing w:before="0" w:beforeAutospacing="0" w:after="0" w:afterAutospacing="0"/>
        <w:ind w:firstLine="709"/>
        <w:jc w:val="both"/>
      </w:pPr>
      <w:r>
        <w:t xml:space="preserve">- члены Совета профилактики выносят решение о постановке </w:t>
      </w:r>
      <w:r w:rsidR="00FC4A72">
        <w:t>ребенка</w:t>
      </w:r>
      <w:r>
        <w:t xml:space="preserve"> в «группу риска» либо об отказе в постановке с указанием причин и дальнейших действий.</w:t>
      </w:r>
    </w:p>
    <w:p w:rsidR="000A3CDF" w:rsidRDefault="00F146A3" w:rsidP="000A3CDF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0A3CDF">
        <w:t xml:space="preserve"> </w:t>
      </w:r>
      <w:r>
        <w:t xml:space="preserve"> заведующий ДОУ издает указ о постановке в группу риска СОП</w:t>
      </w:r>
      <w:r w:rsidR="009102DA">
        <w:t xml:space="preserve"> и назначении куратора </w:t>
      </w:r>
    </w:p>
    <w:p w:rsidR="0062694E" w:rsidRDefault="0062694E" w:rsidP="000A3CDF">
      <w:pPr>
        <w:pStyle w:val="a3"/>
        <w:spacing w:before="0" w:beforeAutospacing="0" w:after="0" w:afterAutospacing="0"/>
        <w:ind w:firstLine="709"/>
        <w:jc w:val="both"/>
      </w:pPr>
      <w:r>
        <w:t>3.4. На заседание Совета профилактики в случае необходимости приглашаются родители (законные представители) несовершеннолетнего с вручением уведомления</w:t>
      </w:r>
      <w:r w:rsidR="00E67163">
        <w:t xml:space="preserve"> под подпись</w:t>
      </w:r>
      <w:r>
        <w:t xml:space="preserve"> </w:t>
      </w:r>
      <w:r w:rsidRPr="00101454">
        <w:t xml:space="preserve">(приложение </w:t>
      </w:r>
      <w:r w:rsidR="009102DA">
        <w:t>1</w:t>
      </w:r>
      <w:r w:rsidRPr="00101454">
        <w:t>).</w:t>
      </w:r>
    </w:p>
    <w:p w:rsidR="0062694E" w:rsidRDefault="0062694E" w:rsidP="000A3CDF">
      <w:pPr>
        <w:pStyle w:val="a3"/>
        <w:spacing w:before="0" w:beforeAutospacing="0" w:after="0" w:afterAutospacing="0"/>
        <w:ind w:firstLine="709"/>
        <w:jc w:val="both"/>
      </w:pPr>
      <w:r>
        <w:t xml:space="preserve">3.5. </w:t>
      </w:r>
      <w:r w:rsidRPr="00BD6776">
        <w:t>На заседании обсуждается и утверждается</w:t>
      </w:r>
      <w:r w:rsidRPr="00BD6776">
        <w:rPr>
          <w:rStyle w:val="a5"/>
        </w:rPr>
        <w:t xml:space="preserve"> </w:t>
      </w:r>
      <w:r w:rsidRPr="00BD6776">
        <w:t>индивидуальн</w:t>
      </w:r>
      <w:r>
        <w:t>ая программа коррекции несовершеннолетнего по</w:t>
      </w:r>
      <w:r w:rsidRPr="00BD6776">
        <w:t xml:space="preserve"> профилактической работ</w:t>
      </w:r>
      <w:r>
        <w:t>е</w:t>
      </w:r>
      <w:r w:rsidRPr="00BD6776">
        <w:t xml:space="preserve"> с </w:t>
      </w:r>
      <w:r>
        <w:t>ним</w:t>
      </w:r>
      <w:r w:rsidRPr="00BD6776">
        <w:t xml:space="preserve"> и его родителями (законными представителями), определяются сроки выполнения намеченных мероприятий и ответственные лица</w:t>
      </w:r>
      <w:r>
        <w:t>.</w:t>
      </w:r>
      <w:r w:rsidR="00E67163">
        <w:t xml:space="preserve"> Мероприятия выбираются исходя из проблемы</w:t>
      </w:r>
      <w:r w:rsidR="004F6EF9">
        <w:t xml:space="preserve">, </w:t>
      </w:r>
      <w:r w:rsidR="008C3467">
        <w:t xml:space="preserve">основания постановки, </w:t>
      </w:r>
      <w:r w:rsidR="002E7C58">
        <w:t>ситуации</w:t>
      </w:r>
      <w:r w:rsidR="004F6EF9">
        <w:t>.</w:t>
      </w:r>
    </w:p>
    <w:p w:rsidR="00D60B3A" w:rsidRDefault="00D60B3A" w:rsidP="0062694E">
      <w:pPr>
        <w:pStyle w:val="a3"/>
        <w:spacing w:before="0" w:beforeAutospacing="0" w:after="0" w:afterAutospacing="0"/>
        <w:ind w:firstLine="709"/>
        <w:jc w:val="both"/>
      </w:pPr>
      <w:r w:rsidRPr="00BD6776">
        <w:t xml:space="preserve">3.6. </w:t>
      </w:r>
      <w:r w:rsidR="002E7C58">
        <w:t>Воспитатель</w:t>
      </w:r>
      <w:r w:rsidRPr="00BD6776">
        <w:t xml:space="preserve">  доводит решение </w:t>
      </w:r>
      <w:r w:rsidR="008C3467">
        <w:t>о</w:t>
      </w:r>
      <w:r w:rsidR="008C3467" w:rsidRPr="00BD6776">
        <w:t xml:space="preserve"> постановк</w:t>
      </w:r>
      <w:r w:rsidR="008C3467">
        <w:t>е</w:t>
      </w:r>
      <w:r w:rsidR="008C3467" w:rsidRPr="00BD6776">
        <w:t xml:space="preserve"> или сняти</w:t>
      </w:r>
      <w:r w:rsidR="008C3467">
        <w:t>ю с учёта</w:t>
      </w:r>
      <w:r w:rsidR="008C3467" w:rsidRPr="00BD6776">
        <w:t xml:space="preserve"> </w:t>
      </w:r>
      <w:r w:rsidRPr="00BD6776">
        <w:t xml:space="preserve">до сведения родителей (законных представителей), если они не присутствовали на заседании </w:t>
      </w:r>
      <w:r w:rsidR="006A3787">
        <w:t xml:space="preserve">Совета профилактики </w:t>
      </w:r>
      <w:r w:rsidRPr="00BD6776">
        <w:t>по уважительным причинам</w:t>
      </w:r>
      <w:r w:rsidR="006A3787">
        <w:t>.</w:t>
      </w:r>
    </w:p>
    <w:p w:rsidR="000E38A4" w:rsidRDefault="00D60B3A" w:rsidP="0062694E">
      <w:pPr>
        <w:pStyle w:val="a3"/>
        <w:spacing w:before="0" w:beforeAutospacing="0" w:after="0" w:afterAutospacing="0"/>
        <w:ind w:firstLine="709"/>
        <w:jc w:val="both"/>
      </w:pPr>
      <w:r w:rsidRPr="00BD6776">
        <w:t>3.</w:t>
      </w:r>
      <w:r w:rsidR="00A13693">
        <w:t>7</w:t>
      </w:r>
      <w:r w:rsidR="00421CA1">
        <w:t xml:space="preserve">. </w:t>
      </w:r>
      <w:proofErr w:type="gramStart"/>
      <w:r w:rsidR="00421CA1">
        <w:t>О</w:t>
      </w:r>
      <w:r w:rsidR="00A13693">
        <w:t>тветственный</w:t>
      </w:r>
      <w:proofErr w:type="gramEnd"/>
      <w:r w:rsidR="00A13693">
        <w:t xml:space="preserve"> за профи</w:t>
      </w:r>
      <w:r w:rsidR="00421CA1">
        <w:t>лактическую работу в учреждении</w:t>
      </w:r>
      <w:r w:rsidR="000E38A4">
        <w:t>:</w:t>
      </w:r>
    </w:p>
    <w:p w:rsidR="00A13693" w:rsidRDefault="000E38A4" w:rsidP="0062694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A13693" w:rsidRPr="00BD6776">
        <w:t>ведёт журнал учёта  учащихся  и  семе</w:t>
      </w:r>
      <w:r w:rsidR="002E7C58">
        <w:t>й,  состоящих  на внутреннем</w:t>
      </w:r>
      <w:r w:rsidR="00A13693" w:rsidRPr="00BD6776">
        <w:t xml:space="preserve"> учёте</w:t>
      </w:r>
      <w:r w:rsidR="008C3467">
        <w:t xml:space="preserve"> в «группе риска»</w:t>
      </w:r>
      <w:r w:rsidR="00A13693" w:rsidRPr="00BD6776">
        <w:t>, на учёте в комиссии по делам несовершеннолетних и защите их прав</w:t>
      </w:r>
      <w:r w:rsidR="008C3467">
        <w:t xml:space="preserve"> в СОП</w:t>
      </w:r>
      <w:r w:rsidR="00A13693" w:rsidRPr="00BD6776">
        <w:t xml:space="preserve"> (</w:t>
      </w:r>
      <w:r w:rsidR="00A13693">
        <w:t xml:space="preserve">далее - </w:t>
      </w:r>
      <w:r w:rsidR="00A13693" w:rsidRPr="00BD6776">
        <w:t xml:space="preserve">КДНиЗП), подразделении по делам несовершеннолетних </w:t>
      </w:r>
      <w:r w:rsidR="00A13693">
        <w:t xml:space="preserve">отдела </w:t>
      </w:r>
      <w:r w:rsidR="00A13693" w:rsidRPr="00BD6776">
        <w:t>Министерства внутренних дел (</w:t>
      </w:r>
      <w:r w:rsidR="00A13693">
        <w:t xml:space="preserve">далее - </w:t>
      </w:r>
      <w:r w:rsidR="00A13693" w:rsidRPr="00BD6776">
        <w:t xml:space="preserve">ПДН </w:t>
      </w:r>
      <w:r w:rsidR="00A13693">
        <w:t>О</w:t>
      </w:r>
      <w:r w:rsidR="00A13693" w:rsidRPr="00BD6776">
        <w:t>МВД)</w:t>
      </w:r>
      <w:r w:rsidR="00A13693">
        <w:t>;</w:t>
      </w:r>
    </w:p>
    <w:p w:rsidR="000E38A4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0E38A4">
        <w:t xml:space="preserve">ежемесячно предоставляет в Управление О и ПО статистический отчет о движении детей, находящихся на различных видах </w:t>
      </w:r>
      <w:r w:rsidR="00F146A3">
        <w:t>учета</w:t>
      </w:r>
      <w:proofErr w:type="gramStart"/>
      <w:r w:rsidR="00F146A3">
        <w:t xml:space="preserve"> </w:t>
      </w:r>
      <w:r w:rsidR="000E38A4">
        <w:t>.</w:t>
      </w:r>
      <w:proofErr w:type="gramEnd"/>
      <w:r w:rsidR="000E38A4">
        <w:t xml:space="preserve"> </w:t>
      </w:r>
    </w:p>
    <w:p w:rsidR="00D60B3A" w:rsidRDefault="000E38A4" w:rsidP="0062694E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D60B3A" w:rsidRPr="00BD6776">
        <w:t xml:space="preserve"> </w:t>
      </w:r>
      <w:r w:rsidR="00721F53">
        <w:t>ежеквартально</w:t>
      </w:r>
      <w:r w:rsidR="00721F53" w:rsidRPr="00BD6776">
        <w:t xml:space="preserve"> </w:t>
      </w:r>
      <w:r w:rsidR="00D60B3A" w:rsidRPr="00BD6776">
        <w:t xml:space="preserve">проводит сверку списков </w:t>
      </w:r>
      <w:r w:rsidR="002E7C58">
        <w:t>детей</w:t>
      </w:r>
      <w:r w:rsidR="00D60B3A" w:rsidRPr="00BD6776">
        <w:t>  и  семе</w:t>
      </w:r>
      <w:r w:rsidR="002E7C58">
        <w:t>й,  состоящих  на внутреннем</w:t>
      </w:r>
      <w:r w:rsidR="006375E3" w:rsidRPr="00BD6776">
        <w:t xml:space="preserve"> учёте, на учёте в КДНиЗП, </w:t>
      </w:r>
      <w:r w:rsidR="00D6238C">
        <w:t xml:space="preserve">в </w:t>
      </w:r>
      <w:r w:rsidR="006375E3" w:rsidRPr="00BD6776">
        <w:t xml:space="preserve">ПДН </w:t>
      </w:r>
      <w:r w:rsidR="00721F53">
        <w:t>О</w:t>
      </w:r>
      <w:r w:rsidR="006375E3" w:rsidRPr="00BD6776">
        <w:t>М</w:t>
      </w:r>
      <w:r w:rsidR="00D60B3A" w:rsidRPr="00BD6776">
        <w:t>ВД</w:t>
      </w:r>
      <w:r w:rsidR="00A13693">
        <w:t>;</w:t>
      </w:r>
    </w:p>
    <w:p w:rsidR="00A13693" w:rsidRPr="00BD6776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 xml:space="preserve">- ежегодно отчитывается при </w:t>
      </w:r>
      <w:r w:rsidR="002E7C58">
        <w:t>руководителе</w:t>
      </w:r>
      <w:r>
        <w:t xml:space="preserve"> об итогах профилактической работы в образовательной </w:t>
      </w:r>
      <w:r w:rsidR="002E7C58">
        <w:t>организации в отношении воспитанников/семей</w:t>
      </w:r>
      <w:r>
        <w:t xml:space="preserve">, состоящих на различных видах учета. </w:t>
      </w:r>
    </w:p>
    <w:p w:rsidR="00A13693" w:rsidRPr="00BF3A05" w:rsidRDefault="00A13693" w:rsidP="0062694E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>
        <w:t>3.</w:t>
      </w:r>
      <w:r w:rsidR="00176419">
        <w:t>8</w:t>
      </w:r>
      <w:r>
        <w:t xml:space="preserve">. </w:t>
      </w:r>
      <w:r w:rsidRPr="00BF3A05">
        <w:rPr>
          <w:u w:val="single"/>
        </w:rPr>
        <w:t xml:space="preserve">В пакет документов </w:t>
      </w:r>
      <w:r w:rsidR="002E7C58">
        <w:rPr>
          <w:u w:val="single"/>
        </w:rPr>
        <w:t>воспитанника</w:t>
      </w:r>
      <w:r w:rsidRPr="00BF3A05">
        <w:rPr>
          <w:u w:val="single"/>
        </w:rPr>
        <w:t>, состоящего на внутреннем учете в «группе риска» вход</w:t>
      </w:r>
      <w:r w:rsidR="00DC5588" w:rsidRPr="00BF3A05">
        <w:rPr>
          <w:u w:val="single"/>
        </w:rPr>
        <w:t>ят</w:t>
      </w:r>
      <w:r w:rsidRPr="00BF3A05">
        <w:rPr>
          <w:u w:val="single"/>
        </w:rPr>
        <w:t>:</w:t>
      </w:r>
    </w:p>
    <w:p w:rsidR="00A13693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>- карточка индивидуального учета детей</w:t>
      </w:r>
      <w:r w:rsidR="00F17214">
        <w:t xml:space="preserve"> </w:t>
      </w:r>
    </w:p>
    <w:p w:rsidR="00A13693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>- индивидуальная программа коррекции ребенка</w:t>
      </w:r>
    </w:p>
    <w:p w:rsidR="00A13693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>- характеристика</w:t>
      </w:r>
      <w:r w:rsidR="0062694E">
        <w:t xml:space="preserve"> на</w:t>
      </w:r>
      <w:r>
        <w:t xml:space="preserve"> ребенка</w:t>
      </w:r>
    </w:p>
    <w:p w:rsidR="00A13693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>- выписки из КДНиЗП, ПДН ОМВД</w:t>
      </w:r>
    </w:p>
    <w:p w:rsidR="00A13693" w:rsidRDefault="00A13693" w:rsidP="0062694E">
      <w:pPr>
        <w:pStyle w:val="a3"/>
        <w:spacing w:before="0" w:beforeAutospacing="0" w:after="0" w:afterAutospacing="0"/>
        <w:ind w:firstLine="709"/>
        <w:jc w:val="both"/>
      </w:pPr>
      <w:r>
        <w:t>- другие документы, касающиеся данного ребенка, поступающие из других учреждений и ведомств системы профилактики.</w:t>
      </w:r>
    </w:p>
    <w:p w:rsidR="00176419" w:rsidRDefault="00176419" w:rsidP="0062694E">
      <w:pPr>
        <w:pStyle w:val="a3"/>
        <w:spacing w:before="0" w:beforeAutospacing="0" w:after="0" w:afterAutospacing="0"/>
        <w:ind w:firstLine="709"/>
        <w:jc w:val="both"/>
      </w:pPr>
      <w:r>
        <w:t>3.9. Все д</w:t>
      </w:r>
      <w:r w:rsidR="002E7C58">
        <w:t>ети, состоящие на внутреннем</w:t>
      </w:r>
      <w:r>
        <w:t xml:space="preserve"> учете в «группе риска» образовательных организаций должны быть внесены в единый муниципальный поименный регистр по учету несовершеннолетних «группы риска». Данный регистр формируется специалистом Управления</w:t>
      </w:r>
      <w:proofErr w:type="gramStart"/>
      <w:r>
        <w:t xml:space="preserve"> О</w:t>
      </w:r>
      <w:proofErr w:type="gramEnd"/>
      <w:r>
        <w:t xml:space="preserve"> и ПО</w:t>
      </w:r>
      <w:r w:rsidR="00DC5588">
        <w:t xml:space="preserve"> с учетом форм и рекомендаций Министерства образования и науки Пермского края.</w:t>
      </w:r>
    </w:p>
    <w:p w:rsidR="00DC5588" w:rsidRDefault="00DC5588" w:rsidP="0062694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3.10. На внутренний контроль школы ставятся дети/семьи, находящиеся в социально опасном положении, с которыми проводится профилактическая работа согласно индивидуальной программе реабилитации, разработанной КДНиЗП.</w:t>
      </w:r>
    </w:p>
    <w:p w:rsidR="00DC5588" w:rsidRPr="0039444D" w:rsidRDefault="00DC5588" w:rsidP="0062694E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39444D">
        <w:rPr>
          <w:u w:val="single"/>
        </w:rPr>
        <w:t>В пакет документов учащегося, находящегося в социально опасном положении входят:</w:t>
      </w:r>
    </w:p>
    <w:p w:rsidR="00DC5588" w:rsidRDefault="00DC5588" w:rsidP="0062694E">
      <w:pPr>
        <w:pStyle w:val="a3"/>
        <w:spacing w:before="0" w:beforeAutospacing="0" w:after="0" w:afterAutospacing="0"/>
        <w:ind w:firstLine="709"/>
        <w:jc w:val="both"/>
      </w:pPr>
      <w:r>
        <w:t>- постановления КДНиЗП о постановке и снятии на учет;</w:t>
      </w:r>
    </w:p>
    <w:p w:rsidR="003316E2" w:rsidRDefault="00DC5588" w:rsidP="003316E2">
      <w:pPr>
        <w:pStyle w:val="a3"/>
        <w:spacing w:before="0" w:beforeAutospacing="0" w:after="0" w:afterAutospacing="0"/>
        <w:ind w:firstLine="709"/>
        <w:jc w:val="both"/>
      </w:pPr>
      <w:r>
        <w:t>- индивидуальная программа реабилитации;</w:t>
      </w:r>
    </w:p>
    <w:p w:rsidR="003316E2" w:rsidRDefault="00DC5588" w:rsidP="003316E2">
      <w:pPr>
        <w:pStyle w:val="a3"/>
        <w:spacing w:before="0" w:beforeAutospacing="0" w:after="0" w:afterAutospacing="0"/>
        <w:ind w:firstLine="709"/>
        <w:jc w:val="both"/>
      </w:pPr>
      <w:r>
        <w:t xml:space="preserve">- ежемесячные отчеты </w:t>
      </w:r>
      <w:r w:rsidR="003316E2">
        <w:t>об исполнении индивидуальной программы реабилитации семьи,</w:t>
      </w:r>
    </w:p>
    <w:p w:rsidR="00DC5588" w:rsidRDefault="003316E2" w:rsidP="008C3467">
      <w:pPr>
        <w:pStyle w:val="a3"/>
        <w:spacing w:before="0" w:beforeAutospacing="0" w:after="0" w:afterAutospacing="0"/>
        <w:jc w:val="both"/>
      </w:pPr>
      <w:proofErr w:type="gramStart"/>
      <w:r>
        <w:t>состоящей</w:t>
      </w:r>
      <w:proofErr w:type="gramEnd"/>
      <w:r>
        <w:t xml:space="preserve"> на учете в социально опасном положении;</w:t>
      </w:r>
    </w:p>
    <w:p w:rsidR="00DC5588" w:rsidRPr="00BD6776" w:rsidRDefault="00DC5588" w:rsidP="0062694E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Pr="00DC5588">
        <w:t xml:space="preserve"> </w:t>
      </w:r>
      <w:r>
        <w:t>другие документы, касающиеся данного ребенка</w:t>
      </w:r>
      <w:r w:rsidR="003316E2">
        <w:t>/семьи</w:t>
      </w:r>
      <w:r>
        <w:t>, поступающие из других учреждений и ведомств системы профилактики.</w:t>
      </w:r>
    </w:p>
    <w:p w:rsidR="002E7C58" w:rsidRDefault="002E7C58" w:rsidP="00BD677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60B3A" w:rsidRPr="00BD6776" w:rsidRDefault="00D60B3A" w:rsidP="00BD6776">
      <w:pPr>
        <w:pStyle w:val="a3"/>
        <w:spacing w:before="0" w:beforeAutospacing="0" w:after="0" w:afterAutospacing="0"/>
        <w:jc w:val="center"/>
      </w:pPr>
      <w:r w:rsidRPr="00BD6776">
        <w:rPr>
          <w:rStyle w:val="a4"/>
        </w:rPr>
        <w:t xml:space="preserve">IV. Основания </w:t>
      </w:r>
      <w:r w:rsidR="002E7C58">
        <w:rPr>
          <w:rStyle w:val="a4"/>
        </w:rPr>
        <w:t xml:space="preserve">для постановки </w:t>
      </w:r>
      <w:r w:rsidR="008C66E3">
        <w:rPr>
          <w:rStyle w:val="a4"/>
        </w:rPr>
        <w:t xml:space="preserve"> и снятия с  внутреннего </w:t>
      </w:r>
      <w:r w:rsidRPr="00BD6776">
        <w:rPr>
          <w:rStyle w:val="a4"/>
        </w:rPr>
        <w:t xml:space="preserve"> учёт</w:t>
      </w:r>
      <w:r w:rsidR="008C66E3">
        <w:rPr>
          <w:rStyle w:val="a4"/>
        </w:rPr>
        <w:t>а</w:t>
      </w:r>
    </w:p>
    <w:p w:rsidR="00D6786C" w:rsidRDefault="00D60B3A" w:rsidP="00D6786C">
      <w:pPr>
        <w:pStyle w:val="a3"/>
        <w:ind w:firstLine="709"/>
        <w:jc w:val="both"/>
      </w:pPr>
      <w:r w:rsidRPr="00A92019">
        <w:rPr>
          <w:rStyle w:val="a4"/>
          <w:b w:val="0"/>
        </w:rPr>
        <w:t>4.1.</w:t>
      </w:r>
      <w:r w:rsidRPr="00BD6776">
        <w:t xml:space="preserve"> </w:t>
      </w:r>
      <w:r w:rsidR="00D6786C">
        <w:t xml:space="preserve">Постановка и снятие с внутреннего учета осуществляется согласно утвержденному ПОРЯДКУ по выявлению детского и семейного неблагополучия и организации работы по его коррекции </w:t>
      </w:r>
      <w:r w:rsidR="00D6786C" w:rsidRPr="00D6786C">
        <w:t xml:space="preserve"> от 26.11.2018 N 736-п</w:t>
      </w:r>
      <w:r w:rsidR="00D6786C">
        <w:t>.</w:t>
      </w:r>
    </w:p>
    <w:p w:rsidR="00D6786C" w:rsidRPr="00D6786C" w:rsidRDefault="00D6786C" w:rsidP="00D6786C">
      <w:pPr>
        <w:pStyle w:val="a3"/>
        <w:ind w:firstLine="709"/>
        <w:jc w:val="both"/>
        <w:rPr>
          <w:bCs/>
        </w:rPr>
      </w:pPr>
      <w:proofErr w:type="spellStart"/>
      <w:r>
        <w:t>Основанем</w:t>
      </w:r>
      <w:proofErr w:type="spellEnd"/>
      <w:r w:rsidR="00D60B3A" w:rsidRPr="00BD6776">
        <w:t xml:space="preserve"> </w:t>
      </w:r>
      <w:r w:rsidR="00697345">
        <w:t xml:space="preserve">для постановки на внутренний </w:t>
      </w:r>
      <w:r w:rsidR="00D60B3A" w:rsidRPr="00BD6776">
        <w:t xml:space="preserve"> учёт несовершеннолетних</w:t>
      </w:r>
      <w:r>
        <w:t xml:space="preserve"> служит </w:t>
      </w:r>
      <w:r w:rsidRPr="00D6786C">
        <w:rPr>
          <w:bCs/>
        </w:rPr>
        <w:t>ПЕРЕЧЕНЬ категорий лиц, в отношении которых выявлены факты детского и семейного неблагополучия</w:t>
      </w:r>
      <w:r>
        <w:rPr>
          <w:bCs/>
        </w:rPr>
        <w:t>.</w:t>
      </w:r>
    </w:p>
    <w:p w:rsidR="00D60B3A" w:rsidRPr="00BD6776" w:rsidRDefault="00D6786C" w:rsidP="00BD6776">
      <w:pPr>
        <w:pStyle w:val="a3"/>
        <w:spacing w:before="0" w:beforeAutospacing="0" w:after="0" w:afterAutospacing="0"/>
        <w:jc w:val="center"/>
      </w:pPr>
      <w:r>
        <w:rPr>
          <w:rStyle w:val="a4"/>
        </w:rPr>
        <w:t>V</w:t>
      </w:r>
      <w:r w:rsidR="00D60B3A" w:rsidRPr="00BD6776">
        <w:rPr>
          <w:rStyle w:val="a4"/>
        </w:rPr>
        <w:t>. Сроки проведения индивидуальной профилактической работы</w:t>
      </w:r>
    </w:p>
    <w:p w:rsidR="00D60B3A" w:rsidRDefault="00D60B3A" w:rsidP="003316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BD6776">
        <w:t> </w:t>
      </w:r>
      <w:r w:rsidR="0039444D">
        <w:t xml:space="preserve">6.1. </w:t>
      </w:r>
      <w:r w:rsidRPr="00BD6776">
        <w:t xml:space="preserve">Индивидуальная профилактическая работа в отношении несовершеннолетних, их родителей </w:t>
      </w:r>
      <w:r w:rsidR="0062694E">
        <w:t>(</w:t>
      </w:r>
      <w:r w:rsidRPr="00BD6776">
        <w:t>законных представителей</w:t>
      </w:r>
      <w:r w:rsidR="0062694E">
        <w:t>)</w:t>
      </w:r>
      <w:r w:rsidRPr="00BD6776"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BD6776">
        <w:rPr>
          <w:rStyle w:val="a4"/>
        </w:rPr>
        <w:t xml:space="preserve"> </w:t>
      </w:r>
    </w:p>
    <w:p w:rsidR="00A81773" w:rsidRDefault="00A81773" w:rsidP="003316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81773" w:rsidRPr="00BD6776" w:rsidRDefault="00D6786C" w:rsidP="00A81773">
      <w:pPr>
        <w:pStyle w:val="a3"/>
        <w:spacing w:before="0" w:beforeAutospacing="0" w:after="0" w:afterAutospacing="0"/>
        <w:jc w:val="center"/>
      </w:pPr>
      <w:r>
        <w:rPr>
          <w:rStyle w:val="a4"/>
          <w:lang w:val="en-US"/>
        </w:rPr>
        <w:t>VI</w:t>
      </w:r>
      <w:r w:rsidR="00A81773">
        <w:rPr>
          <w:rStyle w:val="a4"/>
        </w:rPr>
        <w:t>. Организация проведения профилактической работы</w:t>
      </w:r>
    </w:p>
    <w:p w:rsidR="008C3467" w:rsidRDefault="00A81773" w:rsidP="003316E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7</w:t>
      </w:r>
      <w:r w:rsidR="00A44E10" w:rsidRPr="00A44E10">
        <w:rPr>
          <w:rStyle w:val="a4"/>
          <w:b w:val="0"/>
        </w:rPr>
        <w:t>.</w:t>
      </w:r>
      <w:r>
        <w:rPr>
          <w:rStyle w:val="a4"/>
          <w:b w:val="0"/>
        </w:rPr>
        <w:t>1</w:t>
      </w:r>
      <w:r w:rsidR="00A44E10" w:rsidRPr="00A44E10">
        <w:rPr>
          <w:rStyle w:val="a4"/>
          <w:b w:val="0"/>
        </w:rPr>
        <w:t xml:space="preserve">. </w:t>
      </w:r>
      <w:r w:rsidR="00306BC4">
        <w:rPr>
          <w:rStyle w:val="a4"/>
          <w:b w:val="0"/>
        </w:rPr>
        <w:t>Воспитатель</w:t>
      </w:r>
      <w:r w:rsidR="00A44E10">
        <w:rPr>
          <w:rStyle w:val="a4"/>
          <w:b w:val="0"/>
        </w:rPr>
        <w:t xml:space="preserve"> контролиру</w:t>
      </w:r>
      <w:r w:rsidR="00306BC4">
        <w:rPr>
          <w:rStyle w:val="a4"/>
          <w:b w:val="0"/>
        </w:rPr>
        <w:t>е</w:t>
      </w:r>
      <w:r w:rsidR="00A44E10">
        <w:rPr>
          <w:rStyle w:val="a4"/>
          <w:b w:val="0"/>
        </w:rPr>
        <w:t xml:space="preserve">т посещение </w:t>
      </w:r>
      <w:r w:rsidR="00147656">
        <w:rPr>
          <w:rStyle w:val="a4"/>
          <w:b w:val="0"/>
        </w:rPr>
        <w:t>воспитанником ДОУ</w:t>
      </w:r>
      <w:r w:rsidR="00A44E10">
        <w:rPr>
          <w:rStyle w:val="a4"/>
          <w:b w:val="0"/>
        </w:rPr>
        <w:t>, фиксируют пропуски</w:t>
      </w:r>
      <w:r w:rsidR="00A44E10" w:rsidRPr="00A44E10">
        <w:t xml:space="preserve"> </w:t>
      </w:r>
      <w:r w:rsidR="00A44E10" w:rsidRPr="00BD6776">
        <w:t>без уважительной причины</w:t>
      </w:r>
      <w:r w:rsidR="00A44E10">
        <w:rPr>
          <w:rStyle w:val="a4"/>
          <w:b w:val="0"/>
        </w:rPr>
        <w:t>.</w:t>
      </w:r>
    </w:p>
    <w:p w:rsidR="00BC1983" w:rsidRDefault="00A81773" w:rsidP="00A81773">
      <w:pPr>
        <w:pStyle w:val="a3"/>
        <w:spacing w:before="0" w:beforeAutospacing="0" w:after="0" w:afterAutospacing="0"/>
        <w:ind w:firstLine="708"/>
        <w:jc w:val="both"/>
      </w:pPr>
      <w:r>
        <w:t xml:space="preserve">7.4. </w:t>
      </w:r>
      <w:r w:rsidR="00D60B3A" w:rsidRPr="00BD6776">
        <w:t>Если проведени</w:t>
      </w:r>
      <w:r>
        <w:t>е</w:t>
      </w:r>
      <w:r w:rsidR="00D60B3A" w:rsidRPr="00BD6776">
        <w:t xml:space="preserve"> профилактической </w:t>
      </w:r>
      <w:r w:rsidR="005D63BC" w:rsidRPr="00BD6776">
        <w:t xml:space="preserve">работы </w:t>
      </w:r>
      <w:r w:rsidR="00D60B3A" w:rsidRPr="00BD6776">
        <w:t xml:space="preserve">с несовершеннолетним и его семьей </w:t>
      </w:r>
      <w:r>
        <w:t xml:space="preserve">не дает положительных результатов, </w:t>
      </w:r>
      <w:r w:rsidR="00F17214" w:rsidRPr="00BD6776">
        <w:t>администрация выносит решение об обра</w:t>
      </w:r>
      <w:r w:rsidR="00F17214" w:rsidRPr="00BD6776">
        <w:softHyphen/>
        <w:t>щении с ходатайством</w:t>
      </w:r>
      <w:r w:rsidR="00BC1983">
        <w:t>:</w:t>
      </w:r>
    </w:p>
    <w:p w:rsidR="00BC1983" w:rsidRDefault="00BC1983" w:rsidP="00A81773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F17214" w:rsidRPr="00BD6776">
        <w:t xml:space="preserve"> в </w:t>
      </w:r>
      <w:r w:rsidR="00F17214">
        <w:t>КДНиЗП о принятии мер воздействия к несовершеннолетнему и родителям (законным представителям)</w:t>
      </w:r>
      <w:r>
        <w:t>;</w:t>
      </w:r>
    </w:p>
    <w:p w:rsidR="00A81773" w:rsidRDefault="00BC1983" w:rsidP="00A81773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F17214">
        <w:t xml:space="preserve"> ПДН МВД о привлечении родителей к административной ответственности по статье 5.35 КоАП РФ за </w:t>
      </w:r>
      <w:r w:rsidR="00F17214" w:rsidRPr="00BD6776">
        <w:t>невыполн</w:t>
      </w:r>
      <w:r w:rsidR="00F17214">
        <w:t>ение</w:t>
      </w:r>
      <w:r w:rsidR="00F17214" w:rsidRPr="00BD6776">
        <w:t xml:space="preserve"> свои</w:t>
      </w:r>
      <w:r w:rsidR="00F17214">
        <w:t>х</w:t>
      </w:r>
      <w:r w:rsidR="00F17214" w:rsidRPr="00BD6776">
        <w:t xml:space="preserve"> обязанност</w:t>
      </w:r>
      <w:r w:rsidR="00F17214">
        <w:t>ей</w:t>
      </w:r>
      <w:r w:rsidR="00F17214" w:rsidRPr="00BD6776">
        <w:t xml:space="preserve"> по содержанию, воспи</w:t>
      </w:r>
      <w:r w:rsidR="00F17214" w:rsidRPr="00BD6776">
        <w:softHyphen/>
        <w:t>танию или обучению несовершеннолетнего</w:t>
      </w:r>
      <w:r w:rsidR="00F17214">
        <w:t>,</w:t>
      </w:r>
      <w:r w:rsidR="00F17214" w:rsidRPr="00F17214">
        <w:t xml:space="preserve"> </w:t>
      </w:r>
      <w:r w:rsidR="00F17214" w:rsidRPr="00BD6776">
        <w:t>уклоняющихся от выполнения Закона РФ "Об образовании</w:t>
      </w:r>
      <w:r w:rsidR="00F17214">
        <w:t xml:space="preserve"> в РФ</w:t>
      </w:r>
      <w:r w:rsidR="00F17214" w:rsidRPr="00BD6776">
        <w:t>"</w:t>
      </w:r>
      <w:r w:rsidR="00F17214">
        <w:t>.</w:t>
      </w:r>
    </w:p>
    <w:p w:rsidR="00D60B3A" w:rsidRPr="00BD6776" w:rsidRDefault="00F17214" w:rsidP="00F17214">
      <w:pPr>
        <w:pStyle w:val="a3"/>
        <w:spacing w:before="0" w:beforeAutospacing="0" w:after="0" w:afterAutospacing="0"/>
        <w:ind w:firstLine="709"/>
        <w:jc w:val="both"/>
      </w:pPr>
      <w:r>
        <w:t xml:space="preserve">7.5. </w:t>
      </w:r>
      <w:proofErr w:type="gramStart"/>
      <w:r w:rsidR="00D60B3A" w:rsidRPr="00BD6776">
        <w:t>Итогом проведенной профилактичес</w:t>
      </w:r>
      <w:r w:rsidR="00D60B3A" w:rsidRPr="00BD6776">
        <w:softHyphen/>
        <w:t>кой работы, а также пр</w:t>
      </w:r>
      <w:r w:rsidR="00BC1983">
        <w:t>оцедуры снятия с внутреннего</w:t>
      </w:r>
      <w:r w:rsidR="00D60B3A" w:rsidRPr="00BD6776">
        <w:t xml:space="preserve"> учета должен быть союз педагогического коллектива, несовершеннолетнего и его родителей (за</w:t>
      </w:r>
      <w:r w:rsidR="00D60B3A" w:rsidRPr="00BD6776">
        <w:softHyphen/>
        <w:t xml:space="preserve">конных представителей), основанный на </w:t>
      </w:r>
      <w:r w:rsidRPr="00BD6776">
        <w:t>выработке совместных действий, необходимых для помощи несовершеннолетнему в прео</w:t>
      </w:r>
      <w:r>
        <w:t xml:space="preserve">долении им возникших трудностей, на </w:t>
      </w:r>
      <w:r w:rsidR="00D60B3A" w:rsidRPr="00BD6776">
        <w:t>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</w:t>
      </w:r>
      <w:proofErr w:type="gramEnd"/>
      <w:r w:rsidR="00D60B3A" w:rsidRPr="00BD6776">
        <w:t xml:space="preserve"> и добиваться их достижения.</w:t>
      </w: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375821" w:rsidRDefault="00375821" w:rsidP="00A61796">
      <w:pPr>
        <w:pStyle w:val="a6"/>
        <w:jc w:val="right"/>
        <w:rPr>
          <w:rStyle w:val="a4"/>
          <w:b w:val="0"/>
        </w:rPr>
      </w:pPr>
    </w:p>
    <w:p w:rsidR="00EA7C13" w:rsidRDefault="00EA7C13" w:rsidP="00EA7C13">
      <w:pPr>
        <w:pStyle w:val="a6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Приложение </w:t>
      </w:r>
      <w:r w:rsidR="007C2D17">
        <w:rPr>
          <w:rStyle w:val="a4"/>
          <w:b w:val="0"/>
        </w:rPr>
        <w:t>1</w:t>
      </w:r>
    </w:p>
    <w:p w:rsidR="00F17214" w:rsidRPr="00EA7C13" w:rsidRDefault="00F17214" w:rsidP="00EA7C13">
      <w:pPr>
        <w:pStyle w:val="a6"/>
        <w:jc w:val="right"/>
        <w:rPr>
          <w:rStyle w:val="a4"/>
          <w:b w:val="0"/>
        </w:rPr>
      </w:pPr>
    </w:p>
    <w:p w:rsidR="00D60B3A" w:rsidRDefault="00D60B3A" w:rsidP="00CE2C14">
      <w:pPr>
        <w:pStyle w:val="a6"/>
        <w:jc w:val="center"/>
        <w:rPr>
          <w:rStyle w:val="a4"/>
        </w:rPr>
      </w:pPr>
      <w:r>
        <w:rPr>
          <w:rStyle w:val="a4"/>
        </w:rPr>
        <w:t>УВЕДОМЛЕНИЕ</w:t>
      </w:r>
    </w:p>
    <w:p w:rsidR="00CE2C14" w:rsidRDefault="00CE2C14" w:rsidP="00CE2C14">
      <w:pPr>
        <w:pStyle w:val="a6"/>
        <w:jc w:val="center"/>
      </w:pPr>
    </w:p>
    <w:p w:rsidR="00D60B3A" w:rsidRDefault="00D60B3A" w:rsidP="00CE2C14">
      <w:pPr>
        <w:pStyle w:val="a6"/>
        <w:jc w:val="both"/>
      </w:pPr>
      <w:r>
        <w:t>Уважаемые _____________________________________________________________</w:t>
      </w:r>
      <w:r w:rsidR="00BD6776">
        <w:t>_________</w:t>
      </w:r>
    </w:p>
    <w:p w:rsidR="00D60B3A" w:rsidRPr="00CE2C14" w:rsidRDefault="00D60B3A" w:rsidP="00CE2C14">
      <w:pPr>
        <w:pStyle w:val="a6"/>
        <w:jc w:val="center"/>
        <w:rPr>
          <w:sz w:val="20"/>
          <w:szCs w:val="20"/>
        </w:rPr>
      </w:pPr>
      <w:r w:rsidRPr="00CE2C14">
        <w:rPr>
          <w:sz w:val="20"/>
          <w:szCs w:val="20"/>
        </w:rPr>
        <w:t>(Ф.И.О. родителей)</w:t>
      </w:r>
    </w:p>
    <w:p w:rsidR="00CD4B8B" w:rsidRDefault="006420DD" w:rsidP="00CE2C14">
      <w:pPr>
        <w:pStyle w:val="a6"/>
        <w:jc w:val="both"/>
      </w:pPr>
      <w:r>
        <w:t xml:space="preserve">Администрация </w:t>
      </w:r>
      <w:r w:rsidR="00375821">
        <w:t>ДОУ</w:t>
      </w:r>
      <w:r>
        <w:t xml:space="preserve"> сообщает</w:t>
      </w:r>
      <w:r w:rsidR="00D60B3A">
        <w:t xml:space="preserve">, что </w:t>
      </w:r>
      <w:r w:rsidR="00D60B3A" w:rsidRPr="006420DD">
        <w:rPr>
          <w:rStyle w:val="a4"/>
          <w:b w:val="0"/>
        </w:rPr>
        <w:t xml:space="preserve">вы </w:t>
      </w:r>
      <w:r>
        <w:t>приглашаетесь</w:t>
      </w:r>
      <w:r w:rsidR="00D60B3A">
        <w:t xml:space="preserve"> "____"____________</w:t>
      </w:r>
      <w:r w:rsidR="00CE2C14">
        <w:t>_20___ г.</w:t>
      </w:r>
      <w:r w:rsidR="008539F9">
        <w:t>,</w:t>
      </w:r>
      <w:r w:rsidR="00CE2C14">
        <w:t xml:space="preserve"> </w:t>
      </w:r>
    </w:p>
    <w:p w:rsidR="00CE2C14" w:rsidRDefault="00CE2C14" w:rsidP="00CE2C14">
      <w:pPr>
        <w:pStyle w:val="a6"/>
        <w:jc w:val="both"/>
      </w:pPr>
      <w:r>
        <w:t>в</w:t>
      </w:r>
      <w:r w:rsidR="00E4458C">
        <w:t xml:space="preserve"> </w:t>
      </w:r>
      <w:r>
        <w:t>________ ч.</w:t>
      </w:r>
      <w:r w:rsidR="008539F9">
        <w:t>,</w:t>
      </w:r>
      <w:r>
        <w:t xml:space="preserve"> в кабинет ___________</w:t>
      </w:r>
      <w:r w:rsidR="006420DD">
        <w:t xml:space="preserve"> </w:t>
      </w:r>
      <w:r>
        <w:t>н</w:t>
      </w:r>
      <w:r w:rsidR="00D60B3A">
        <w:t xml:space="preserve">а заседание </w:t>
      </w:r>
      <w:r>
        <w:t xml:space="preserve">Совета профилактики </w:t>
      </w:r>
      <w:r w:rsidR="00D60B3A">
        <w:t>по вопросу</w:t>
      </w:r>
      <w:r w:rsidR="0083465C">
        <w:t>:</w:t>
      </w:r>
      <w:r w:rsidR="00C92098">
        <w:t xml:space="preserve"> </w:t>
      </w:r>
      <w:r w:rsidR="00C92098" w:rsidRPr="00C92098">
        <w:rPr>
          <w:i/>
        </w:rPr>
        <w:t>(нужное отметить)</w:t>
      </w:r>
    </w:p>
    <w:p w:rsidR="00D60B3A" w:rsidRDefault="00CE2C14" w:rsidP="00CE2C14">
      <w:pPr>
        <w:pStyle w:val="a6"/>
        <w:jc w:val="both"/>
      </w:pPr>
      <w:r>
        <w:t>-</w:t>
      </w:r>
      <w:r w:rsidR="00D60B3A">
        <w:t xml:space="preserve"> постановки вашего </w:t>
      </w:r>
      <w:r>
        <w:t>ребенка на внутришкольный учет</w:t>
      </w:r>
      <w:r w:rsidR="00C92098">
        <w:t xml:space="preserve"> в «группу риска»;</w:t>
      </w:r>
    </w:p>
    <w:p w:rsidR="00CE2C14" w:rsidRDefault="00CE2C14" w:rsidP="00CE2C14">
      <w:pPr>
        <w:pStyle w:val="a6"/>
        <w:jc w:val="both"/>
      </w:pPr>
      <w:r>
        <w:t xml:space="preserve">- </w:t>
      </w:r>
      <w:r w:rsidR="0083465C">
        <w:t>дисциплины</w:t>
      </w:r>
      <w:r w:rsidR="00E92E80">
        <w:t>;</w:t>
      </w:r>
    </w:p>
    <w:p w:rsidR="00EA7C13" w:rsidRDefault="00EA7C13" w:rsidP="00CE2C14">
      <w:pPr>
        <w:pStyle w:val="a6"/>
        <w:jc w:val="both"/>
      </w:pPr>
      <w:r>
        <w:t>-</w:t>
      </w:r>
      <w:r w:rsidR="0083465C">
        <w:t xml:space="preserve"> </w:t>
      </w:r>
      <w:r w:rsidR="00440BCF">
        <w:t>______________________________________________________</w:t>
      </w:r>
    </w:p>
    <w:p w:rsidR="00EA7C13" w:rsidRDefault="00EA7C13" w:rsidP="00CE2C14">
      <w:pPr>
        <w:pStyle w:val="a6"/>
        <w:jc w:val="both"/>
      </w:pPr>
      <w:r>
        <w:t>-</w:t>
      </w:r>
      <w:r w:rsidR="00440BCF">
        <w:t xml:space="preserve"> _____________________________________________________</w:t>
      </w:r>
    </w:p>
    <w:p w:rsidR="00CE2C14" w:rsidRDefault="00CE2C14" w:rsidP="00A61796">
      <w:pPr>
        <w:pStyle w:val="a6"/>
      </w:pPr>
    </w:p>
    <w:p w:rsidR="00EA7C13" w:rsidRDefault="00EA7C13" w:rsidP="00EA7C13">
      <w:pPr>
        <w:pStyle w:val="a6"/>
        <w:jc w:val="center"/>
      </w:pPr>
      <w:r>
        <w:t>_______________/_____________________/     «_____»_______________ 20__ г.</w:t>
      </w:r>
    </w:p>
    <w:p w:rsidR="00EA7C13" w:rsidRDefault="00EA7C13" w:rsidP="00EA7C13">
      <w:pPr>
        <w:pStyle w:val="a6"/>
        <w:rPr>
          <w:sz w:val="20"/>
          <w:szCs w:val="20"/>
        </w:rPr>
      </w:pPr>
      <w:r w:rsidRPr="008539F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</w:t>
      </w:r>
      <w:r w:rsidRPr="008539F9">
        <w:rPr>
          <w:sz w:val="20"/>
          <w:szCs w:val="20"/>
        </w:rPr>
        <w:t>(подпись)            </w:t>
      </w:r>
      <w:r>
        <w:rPr>
          <w:sz w:val="20"/>
          <w:szCs w:val="20"/>
        </w:rPr>
        <w:t xml:space="preserve">          </w:t>
      </w:r>
      <w:r w:rsidRPr="008539F9">
        <w:rPr>
          <w:sz w:val="20"/>
          <w:szCs w:val="20"/>
        </w:rPr>
        <w:t xml:space="preserve">(расшифровка)                               </w:t>
      </w:r>
      <w:r>
        <w:rPr>
          <w:sz w:val="20"/>
          <w:szCs w:val="20"/>
        </w:rPr>
        <w:t xml:space="preserve">                     </w:t>
      </w:r>
      <w:r w:rsidRPr="008539F9">
        <w:rPr>
          <w:sz w:val="20"/>
          <w:szCs w:val="20"/>
        </w:rPr>
        <w:t>(дата)</w:t>
      </w:r>
    </w:p>
    <w:p w:rsidR="00EA7C13" w:rsidRDefault="00EA7C13" w:rsidP="00EA7C13">
      <w:pPr>
        <w:pStyle w:val="a6"/>
        <w:rPr>
          <w:rStyle w:val="a5"/>
        </w:rPr>
      </w:pPr>
    </w:p>
    <w:p w:rsidR="00EA7C13" w:rsidRDefault="00EA7C13" w:rsidP="00EA7C13">
      <w:pPr>
        <w:pStyle w:val="a6"/>
      </w:pPr>
      <w:r>
        <w:rPr>
          <w:rStyle w:val="a5"/>
        </w:rPr>
        <w:t xml:space="preserve">Примечание: </w:t>
      </w:r>
      <w:r>
        <w:t xml:space="preserve">Уважаемые родители! В случае неявки на заседание Совета профилактики вопрос все равно будет рассмотрен. О принятом решении можно узнать у классного руководителя или социального педагога. </w:t>
      </w:r>
    </w:p>
    <w:p w:rsidR="00D60B3A" w:rsidRPr="00EA7C13" w:rsidRDefault="00EA7C13" w:rsidP="00A61796">
      <w:pPr>
        <w:pStyle w:val="a6"/>
        <w:rPr>
          <w:sz w:val="20"/>
          <w:szCs w:val="20"/>
        </w:rPr>
      </w:pPr>
      <w:r>
        <w:t>----</w:t>
      </w:r>
      <w:r w:rsidR="00CE2C14">
        <w:t>-------------------------------</w:t>
      </w:r>
      <w:r w:rsidR="00CE2C14" w:rsidRPr="00CE2C14">
        <w:rPr>
          <w:sz w:val="18"/>
          <w:szCs w:val="18"/>
        </w:rPr>
        <w:t>  </w:t>
      </w:r>
      <w:r w:rsidR="00CE2C14">
        <w:rPr>
          <w:rStyle w:val="a5"/>
          <w:sz w:val="18"/>
          <w:szCs w:val="18"/>
        </w:rPr>
        <w:t>л</w:t>
      </w:r>
      <w:r w:rsidR="00CE2C14" w:rsidRPr="00CE2C14">
        <w:rPr>
          <w:rStyle w:val="a5"/>
          <w:sz w:val="18"/>
          <w:szCs w:val="18"/>
        </w:rPr>
        <w:t>иния отрыва</w:t>
      </w:r>
      <w:r w:rsidR="00CE2C14">
        <w:t xml:space="preserve"> ------------------------------</w:t>
      </w:r>
      <w:r>
        <w:rPr>
          <w:i/>
          <w:sz w:val="18"/>
          <w:szCs w:val="18"/>
        </w:rPr>
        <w:t>верхняя часть родителям</w:t>
      </w:r>
      <w:r>
        <w:t xml:space="preserve"> </w:t>
      </w:r>
      <w:r w:rsidR="00CE2C14">
        <w:t>----------------</w:t>
      </w:r>
      <w:r>
        <w:t>-</w:t>
      </w:r>
    </w:p>
    <w:p w:rsidR="00CE2C14" w:rsidRDefault="00CE2C14" w:rsidP="00A61796">
      <w:pPr>
        <w:pStyle w:val="a6"/>
      </w:pPr>
    </w:p>
    <w:p w:rsidR="00CD4B8B" w:rsidRDefault="00EA7C13" w:rsidP="006420DD">
      <w:pPr>
        <w:pStyle w:val="a6"/>
      </w:pPr>
      <w:r>
        <w:t xml:space="preserve">Я, </w:t>
      </w:r>
      <w:r w:rsidRPr="00EA7C13">
        <w:rPr>
          <w:sz w:val="20"/>
          <w:szCs w:val="20"/>
        </w:rPr>
        <w:t>(ФИО родителя)</w:t>
      </w:r>
      <w:r>
        <w:t>_________________________________</w:t>
      </w:r>
      <w:r w:rsidR="000A4DF2">
        <w:t>__</w:t>
      </w:r>
      <w:r>
        <w:t>________</w:t>
      </w:r>
      <w:r w:rsidR="00D60B3A">
        <w:t xml:space="preserve"> </w:t>
      </w:r>
      <w:r w:rsidR="0000579A">
        <w:t>уведомле</w:t>
      </w:r>
      <w:proofErr w:type="gramStart"/>
      <w:r w:rsidR="0000579A">
        <w:t>н(</w:t>
      </w:r>
      <w:proofErr w:type="gramEnd"/>
      <w:r w:rsidR="0000579A">
        <w:t>а)</w:t>
      </w:r>
      <w:r w:rsidR="00B53430">
        <w:t xml:space="preserve"> </w:t>
      </w:r>
      <w:r w:rsidR="00D60B3A">
        <w:t xml:space="preserve">о </w:t>
      </w:r>
      <w:r w:rsidR="006420DD">
        <w:t>приглашении</w:t>
      </w:r>
      <w:r w:rsidR="00D60B3A">
        <w:t xml:space="preserve"> </w:t>
      </w:r>
      <w:r w:rsidR="00CE2C14">
        <w:t xml:space="preserve">на </w:t>
      </w:r>
      <w:r w:rsidR="00BD6776">
        <w:t>заседание</w:t>
      </w:r>
      <w:r w:rsidR="00CE2C14">
        <w:t xml:space="preserve"> Совета профилактики</w:t>
      </w:r>
      <w:r w:rsidR="008539F9">
        <w:t>, которое будет проходить</w:t>
      </w:r>
      <w:r w:rsidR="006420DD">
        <w:t xml:space="preserve"> </w:t>
      </w:r>
      <w:r w:rsidR="002F04F5">
        <w:t>"___"____</w:t>
      </w:r>
      <w:r w:rsidR="008539F9">
        <w:t>________20__ г.,</w:t>
      </w:r>
      <w:r w:rsidR="00E4458C">
        <w:t xml:space="preserve"> </w:t>
      </w:r>
    </w:p>
    <w:p w:rsidR="006420DD" w:rsidRDefault="00E4458C" w:rsidP="006420DD">
      <w:pPr>
        <w:pStyle w:val="a6"/>
      </w:pPr>
      <w:r>
        <w:t>в __</w:t>
      </w:r>
      <w:r w:rsidR="008539F9">
        <w:t>____ ч, в кабинете ___________</w:t>
      </w:r>
      <w:proofErr w:type="gramStart"/>
      <w:r w:rsidR="006420DD">
        <w:t xml:space="preserve">  .</w:t>
      </w:r>
      <w:proofErr w:type="gramEnd"/>
      <w:r w:rsidR="006420DD">
        <w:t xml:space="preserve"> </w:t>
      </w:r>
      <w:r w:rsidR="008539F9">
        <w:t xml:space="preserve">  </w:t>
      </w:r>
    </w:p>
    <w:p w:rsidR="006420DD" w:rsidRDefault="006420DD" w:rsidP="006420DD">
      <w:pPr>
        <w:pStyle w:val="a6"/>
      </w:pPr>
    </w:p>
    <w:p w:rsidR="00D60B3A" w:rsidRDefault="00D60B3A" w:rsidP="006420DD">
      <w:pPr>
        <w:pStyle w:val="a6"/>
        <w:jc w:val="center"/>
      </w:pPr>
      <w:r>
        <w:t>_______________/_____________________/</w:t>
      </w:r>
      <w:r w:rsidR="008539F9">
        <w:t xml:space="preserve">     «_____»_______________ 20__ г.</w:t>
      </w:r>
    </w:p>
    <w:p w:rsidR="00D60B3A" w:rsidRDefault="006420DD" w:rsidP="00A6179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D60B3A" w:rsidRPr="008539F9">
        <w:rPr>
          <w:sz w:val="20"/>
          <w:szCs w:val="20"/>
        </w:rPr>
        <w:t>(подпись)            </w:t>
      </w:r>
      <w:r w:rsidR="008539F9">
        <w:rPr>
          <w:sz w:val="20"/>
          <w:szCs w:val="20"/>
        </w:rPr>
        <w:t xml:space="preserve">          </w:t>
      </w:r>
      <w:r w:rsidR="008539F9" w:rsidRPr="008539F9">
        <w:rPr>
          <w:sz w:val="20"/>
          <w:szCs w:val="20"/>
        </w:rPr>
        <w:t>(расшифровка)</w:t>
      </w:r>
      <w:r w:rsidR="00D60B3A" w:rsidRPr="008539F9">
        <w:rPr>
          <w:sz w:val="20"/>
          <w:szCs w:val="20"/>
        </w:rPr>
        <w:t>                             </w:t>
      </w:r>
      <w:r w:rsidR="00BD6776" w:rsidRPr="008539F9">
        <w:rPr>
          <w:sz w:val="20"/>
          <w:szCs w:val="20"/>
        </w:rPr>
        <w:t xml:space="preserve"> </w:t>
      </w:r>
      <w:r w:rsidR="00D60B3A" w:rsidRPr="008539F9">
        <w:rPr>
          <w:sz w:val="20"/>
          <w:szCs w:val="20"/>
        </w:rPr>
        <w:t xml:space="preserve"> </w:t>
      </w:r>
      <w:r w:rsidR="008539F9">
        <w:rPr>
          <w:sz w:val="20"/>
          <w:szCs w:val="20"/>
        </w:rPr>
        <w:t xml:space="preserve">                     </w:t>
      </w:r>
      <w:r w:rsidR="00D60B3A" w:rsidRPr="008539F9">
        <w:rPr>
          <w:sz w:val="20"/>
          <w:szCs w:val="20"/>
        </w:rPr>
        <w:t>(</w:t>
      </w:r>
      <w:r w:rsidR="008539F9" w:rsidRPr="008539F9">
        <w:rPr>
          <w:sz w:val="20"/>
          <w:szCs w:val="20"/>
        </w:rPr>
        <w:t>дата</w:t>
      </w:r>
      <w:r w:rsidR="00D60B3A" w:rsidRPr="008539F9">
        <w:rPr>
          <w:sz w:val="20"/>
          <w:szCs w:val="20"/>
        </w:rPr>
        <w:t>)</w:t>
      </w:r>
    </w:p>
    <w:p w:rsidR="00F17214" w:rsidRDefault="00F17214" w:rsidP="006420DD">
      <w:pPr>
        <w:pStyle w:val="a6"/>
        <w:sectPr w:rsidR="00F17214" w:rsidSect="00DC5588">
          <w:footerReference w:type="default" r:id="rId9"/>
          <w:pgSz w:w="11906" w:h="16838"/>
          <w:pgMar w:top="851" w:right="567" w:bottom="851" w:left="1418" w:header="709" w:footer="0" w:gutter="0"/>
          <w:cols w:space="708"/>
          <w:docGrid w:linePitch="360"/>
        </w:sectPr>
      </w:pPr>
    </w:p>
    <w:p w:rsidR="002F04F5" w:rsidRDefault="002F04F5" w:rsidP="008850BE">
      <w:pPr>
        <w:pStyle w:val="a6"/>
      </w:pPr>
    </w:p>
    <w:sectPr w:rsidR="002F04F5" w:rsidSect="00101454">
      <w:type w:val="continuous"/>
      <w:pgSz w:w="16838" w:h="11906" w:orient="landscape"/>
      <w:pgMar w:top="1418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7" w:rsidRDefault="00FB7627" w:rsidP="00DC5588">
      <w:r>
        <w:separator/>
      </w:r>
    </w:p>
  </w:endnote>
  <w:endnote w:type="continuationSeparator" w:id="0">
    <w:p w:rsidR="00FB7627" w:rsidRDefault="00FB7627" w:rsidP="00D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88" w:rsidRDefault="00C62D2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4681">
      <w:rPr>
        <w:noProof/>
      </w:rPr>
      <w:t>1</w:t>
    </w:r>
    <w:r>
      <w:rPr>
        <w:noProof/>
      </w:rPr>
      <w:fldChar w:fldCharType="end"/>
    </w:r>
  </w:p>
  <w:p w:rsidR="00DC5588" w:rsidRDefault="00DC55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7" w:rsidRDefault="00FB7627" w:rsidP="00DC5588">
      <w:r>
        <w:separator/>
      </w:r>
    </w:p>
  </w:footnote>
  <w:footnote w:type="continuationSeparator" w:id="0">
    <w:p w:rsidR="00FB7627" w:rsidRDefault="00FB7627" w:rsidP="00DC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41A"/>
    <w:multiLevelType w:val="hybridMultilevel"/>
    <w:tmpl w:val="819CD4B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5762"/>
    <w:multiLevelType w:val="hybridMultilevel"/>
    <w:tmpl w:val="090438DA"/>
    <w:lvl w:ilvl="0" w:tplc="E99C90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76DEB"/>
    <w:multiLevelType w:val="hybridMultilevel"/>
    <w:tmpl w:val="36C6A888"/>
    <w:lvl w:ilvl="0" w:tplc="C846CA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99C902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02671"/>
    <w:multiLevelType w:val="hybridMultilevel"/>
    <w:tmpl w:val="DD2EC4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9A253A4"/>
    <w:multiLevelType w:val="hybridMultilevel"/>
    <w:tmpl w:val="24F2BC42"/>
    <w:lvl w:ilvl="0" w:tplc="E99C9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02B3E"/>
    <w:multiLevelType w:val="hybridMultilevel"/>
    <w:tmpl w:val="A57612B0"/>
    <w:lvl w:ilvl="0" w:tplc="47FCEE6A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D3477"/>
    <w:multiLevelType w:val="hybridMultilevel"/>
    <w:tmpl w:val="1394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3A"/>
    <w:rsid w:val="00001D34"/>
    <w:rsid w:val="0000579A"/>
    <w:rsid w:val="00014681"/>
    <w:rsid w:val="000342C8"/>
    <w:rsid w:val="00043CDE"/>
    <w:rsid w:val="00094887"/>
    <w:rsid w:val="000A3CDF"/>
    <w:rsid w:val="000A4DF2"/>
    <w:rsid w:val="000B71F3"/>
    <w:rsid w:val="000D5B3A"/>
    <w:rsid w:val="000E38A4"/>
    <w:rsid w:val="00101454"/>
    <w:rsid w:val="00147656"/>
    <w:rsid w:val="00176419"/>
    <w:rsid w:val="001820EF"/>
    <w:rsid w:val="001C15A9"/>
    <w:rsid w:val="002042A8"/>
    <w:rsid w:val="0022413A"/>
    <w:rsid w:val="00243E44"/>
    <w:rsid w:val="002650E0"/>
    <w:rsid w:val="002E7C58"/>
    <w:rsid w:val="002F04F5"/>
    <w:rsid w:val="00306BC4"/>
    <w:rsid w:val="003316E2"/>
    <w:rsid w:val="00342A09"/>
    <w:rsid w:val="00375821"/>
    <w:rsid w:val="00380992"/>
    <w:rsid w:val="003856BA"/>
    <w:rsid w:val="003861E6"/>
    <w:rsid w:val="0039444D"/>
    <w:rsid w:val="003A5EC2"/>
    <w:rsid w:val="00421396"/>
    <w:rsid w:val="00421CA1"/>
    <w:rsid w:val="00440BCF"/>
    <w:rsid w:val="004F6EF9"/>
    <w:rsid w:val="0051060A"/>
    <w:rsid w:val="005A11EA"/>
    <w:rsid w:val="005B029B"/>
    <w:rsid w:val="005D63BC"/>
    <w:rsid w:val="00611CBE"/>
    <w:rsid w:val="0062694E"/>
    <w:rsid w:val="006375E3"/>
    <w:rsid w:val="006420DD"/>
    <w:rsid w:val="00644A99"/>
    <w:rsid w:val="00697345"/>
    <w:rsid w:val="006A3787"/>
    <w:rsid w:val="006A72AB"/>
    <w:rsid w:val="006B1AC5"/>
    <w:rsid w:val="00706993"/>
    <w:rsid w:val="00721F53"/>
    <w:rsid w:val="00763BB5"/>
    <w:rsid w:val="007C2D17"/>
    <w:rsid w:val="0083465C"/>
    <w:rsid w:val="008468B4"/>
    <w:rsid w:val="008539F9"/>
    <w:rsid w:val="008850BE"/>
    <w:rsid w:val="008C3467"/>
    <w:rsid w:val="008C66E3"/>
    <w:rsid w:val="008D0F75"/>
    <w:rsid w:val="00905131"/>
    <w:rsid w:val="009102DA"/>
    <w:rsid w:val="009430C7"/>
    <w:rsid w:val="009814EC"/>
    <w:rsid w:val="009875BC"/>
    <w:rsid w:val="009A7CB1"/>
    <w:rsid w:val="009B3B4C"/>
    <w:rsid w:val="009B620D"/>
    <w:rsid w:val="009C736C"/>
    <w:rsid w:val="00A13693"/>
    <w:rsid w:val="00A4385B"/>
    <w:rsid w:val="00A44E10"/>
    <w:rsid w:val="00A61796"/>
    <w:rsid w:val="00A67E8E"/>
    <w:rsid w:val="00A81773"/>
    <w:rsid w:val="00A92019"/>
    <w:rsid w:val="00A96446"/>
    <w:rsid w:val="00AB52FD"/>
    <w:rsid w:val="00B53430"/>
    <w:rsid w:val="00B64843"/>
    <w:rsid w:val="00B90F4B"/>
    <w:rsid w:val="00BA1750"/>
    <w:rsid w:val="00BA4196"/>
    <w:rsid w:val="00BC1983"/>
    <w:rsid w:val="00BD6776"/>
    <w:rsid w:val="00BF3A05"/>
    <w:rsid w:val="00C403F8"/>
    <w:rsid w:val="00C52DCC"/>
    <w:rsid w:val="00C62D2D"/>
    <w:rsid w:val="00C631F3"/>
    <w:rsid w:val="00C80947"/>
    <w:rsid w:val="00C92098"/>
    <w:rsid w:val="00CD4B8B"/>
    <w:rsid w:val="00CE1C93"/>
    <w:rsid w:val="00CE2C14"/>
    <w:rsid w:val="00D4159D"/>
    <w:rsid w:val="00D5208C"/>
    <w:rsid w:val="00D60B3A"/>
    <w:rsid w:val="00D6238C"/>
    <w:rsid w:val="00D6786C"/>
    <w:rsid w:val="00DC5588"/>
    <w:rsid w:val="00DE2456"/>
    <w:rsid w:val="00E14157"/>
    <w:rsid w:val="00E4458C"/>
    <w:rsid w:val="00E67163"/>
    <w:rsid w:val="00E92E80"/>
    <w:rsid w:val="00EA23C9"/>
    <w:rsid w:val="00EA7C13"/>
    <w:rsid w:val="00EB59AA"/>
    <w:rsid w:val="00EC0DFC"/>
    <w:rsid w:val="00EC68E9"/>
    <w:rsid w:val="00EE600E"/>
    <w:rsid w:val="00F146A3"/>
    <w:rsid w:val="00F17214"/>
    <w:rsid w:val="00F55A33"/>
    <w:rsid w:val="00FB7627"/>
    <w:rsid w:val="00FC4A72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3A"/>
    <w:pPr>
      <w:spacing w:before="100" w:beforeAutospacing="1" w:after="100" w:afterAutospacing="1"/>
    </w:pPr>
  </w:style>
  <w:style w:type="character" w:styleId="a4">
    <w:name w:val="Strong"/>
    <w:qFormat/>
    <w:rsid w:val="00D60B3A"/>
    <w:rPr>
      <w:b/>
      <w:bCs/>
    </w:rPr>
  </w:style>
  <w:style w:type="character" w:styleId="a5">
    <w:name w:val="Emphasis"/>
    <w:qFormat/>
    <w:rsid w:val="00D60B3A"/>
    <w:rPr>
      <w:i/>
      <w:iCs/>
    </w:rPr>
  </w:style>
  <w:style w:type="paragraph" w:styleId="a6">
    <w:name w:val="No Spacing"/>
    <w:uiPriority w:val="1"/>
    <w:qFormat/>
    <w:rsid w:val="00EC0DFC"/>
    <w:rPr>
      <w:sz w:val="24"/>
      <w:szCs w:val="24"/>
    </w:rPr>
  </w:style>
  <w:style w:type="table" w:styleId="a7">
    <w:name w:val="Table Grid"/>
    <w:basedOn w:val="a1"/>
    <w:uiPriority w:val="59"/>
    <w:rsid w:val="00A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C55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C5588"/>
    <w:rPr>
      <w:sz w:val="24"/>
      <w:szCs w:val="24"/>
    </w:rPr>
  </w:style>
  <w:style w:type="paragraph" w:styleId="aa">
    <w:name w:val="footer"/>
    <w:basedOn w:val="a"/>
    <w:link w:val="ab"/>
    <w:uiPriority w:val="99"/>
    <w:rsid w:val="00DC55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C5588"/>
    <w:rPr>
      <w:sz w:val="24"/>
      <w:szCs w:val="24"/>
    </w:rPr>
  </w:style>
  <w:style w:type="paragraph" w:customStyle="1" w:styleId="ac">
    <w:name w:val="Знак"/>
    <w:basedOn w:val="a"/>
    <w:rsid w:val="00D4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C346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C3467"/>
    <w:rPr>
      <w:rFonts w:ascii="Tahoma" w:hAnsi="Tahoma" w:cs="Tahoma"/>
      <w:sz w:val="16"/>
      <w:szCs w:val="16"/>
    </w:rPr>
  </w:style>
  <w:style w:type="character" w:styleId="af">
    <w:name w:val="Hyperlink"/>
    <w:rsid w:val="002F0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постановке учащихся на внутришкольный учет</vt:lpstr>
    </vt:vector>
  </TitlesOfParts>
  <Company>Sch.1248</Company>
  <LinksUpToDate>false</LinksUpToDate>
  <CharactersWithSpaces>7310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mailto:ovlasova.uprobr@yandex.ru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постановке учащихся на внутришкольный учет</dc:title>
  <dc:creator>Teacher</dc:creator>
  <cp:lastModifiedBy>User</cp:lastModifiedBy>
  <cp:revision>5</cp:revision>
  <cp:lastPrinted>2019-04-17T09:35:00Z</cp:lastPrinted>
  <dcterms:created xsi:type="dcterms:W3CDTF">2019-04-17T08:14:00Z</dcterms:created>
  <dcterms:modified xsi:type="dcterms:W3CDTF">2019-04-17T10:38:00Z</dcterms:modified>
</cp:coreProperties>
</file>